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E8" w:rsidRDefault="00BE71E8" w:rsidP="00BE71E8">
      <w:pPr>
        <w:jc w:val="center"/>
      </w:pPr>
      <w:proofErr w:type="spellStart"/>
      <w:r>
        <w:t>English</w:t>
      </w:r>
      <w:proofErr w:type="spellEnd"/>
    </w:p>
    <w:p w:rsidR="00BE71E8" w:rsidRDefault="00BE71E8" w:rsidP="00BE71E8"/>
    <w:p w:rsidR="00BE71E8" w:rsidRPr="00BE71E8" w:rsidRDefault="00BE71E8" w:rsidP="00BE71E8">
      <w:pPr>
        <w:rPr>
          <w:lang w:val="en-US"/>
        </w:rPr>
      </w:pPr>
      <w:r w:rsidRPr="00BE71E8">
        <w:rPr>
          <w:lang w:val="en-US"/>
        </w:rPr>
        <w:t>Wednesday, Sunday, Monday, Tuesday, Friday, Saturday, year, week, day, month, Thursday, hour, time.</w:t>
      </w:r>
    </w:p>
    <w:p w:rsidR="00BE71E8" w:rsidRPr="00BE71E8" w:rsidRDefault="00BE71E8" w:rsidP="00BE71E8">
      <w:pPr>
        <w:rPr>
          <w:lang w:val="en-US"/>
        </w:rPr>
      </w:pPr>
    </w:p>
    <w:p w:rsidR="00BE71E8" w:rsidRDefault="00BE71E8" w:rsidP="00BE71E8">
      <w:pPr>
        <w:jc w:val="center"/>
      </w:pPr>
      <w:r>
        <w:t>Чудо</w:t>
      </w:r>
    </w:p>
    <w:p w:rsidR="00BE71E8" w:rsidRDefault="00BE71E8" w:rsidP="00BE71E8"/>
    <w:p w:rsidR="00BE71E8" w:rsidRDefault="00BE71E8" w:rsidP="00BE71E8">
      <w:r w:rsidRPr="00BE71E8">
        <w:t>Семь чудес света: Великая пирамида в Гизе; Висячие сады Вавилона; Храм Артемиды в Эфесе; Статуя Зевса в Оли</w:t>
      </w:r>
      <w:bookmarkStart w:id="0" w:name="_GoBack"/>
      <w:bookmarkEnd w:id="0"/>
      <w:r w:rsidRPr="00BE71E8">
        <w:t xml:space="preserve">мпии; Мавзолей в </w:t>
      </w:r>
      <w:proofErr w:type="spellStart"/>
      <w:r w:rsidRPr="00BE71E8">
        <w:t>Галикарнасе</w:t>
      </w:r>
      <w:proofErr w:type="spellEnd"/>
      <w:r w:rsidRPr="00BE71E8">
        <w:t>; Колосс Р</w:t>
      </w:r>
      <w:r>
        <w:t>одосский; Александрийский маяк.</w:t>
      </w:r>
    </w:p>
    <w:p w:rsidR="00BE71E8" w:rsidRDefault="00BE71E8" w:rsidP="00BE71E8"/>
    <w:p w:rsidR="00BE71E8" w:rsidRDefault="00BE71E8" w:rsidP="00BE71E8">
      <w:pPr>
        <w:jc w:val="center"/>
      </w:pPr>
      <w:r>
        <w:t>Природа</w:t>
      </w:r>
    </w:p>
    <w:p w:rsidR="00BE71E8" w:rsidRDefault="00BE71E8" w:rsidP="00BE71E8"/>
    <w:p w:rsidR="00BE71E8" w:rsidRDefault="00BE71E8" w:rsidP="00BE71E8">
      <w:r>
        <w:t>Природа России. Млекопитающие</w:t>
      </w:r>
    </w:p>
    <w:p w:rsidR="00BE71E8" w:rsidRDefault="00BE71E8" w:rsidP="00BE71E8">
      <w:r>
        <w:t xml:space="preserve">Млекопитающие в природе России представлены отрядами хищных, парнокопытных и непарнокопытных. </w:t>
      </w:r>
    </w:p>
    <w:p w:rsidR="00BE71E8" w:rsidRDefault="00BE71E8" w:rsidP="00BE71E8">
      <w:r>
        <w:t xml:space="preserve">Отряд хищных представлен следующими семействами: собачьи (волк, шакал, песец, обыкновенная лисица, корсак, красный волк, енотовидная собака), медвежьи (медведь бурый, медведь белый, медведь белогрудый или гималайский), енотовые (енот-полоскун), куньи (соболь, лесная куница, каменная куница, колонок, лесной или черный хорь, степной или светлый хорь, европейская норка, ласка, горностай, хорь-перевязка, росомаха, выдра, калан) и кошачьи (лесной кот, степной кот, камышовый кот или </w:t>
      </w:r>
      <w:proofErr w:type="spellStart"/>
      <w:r>
        <w:t>хаус</w:t>
      </w:r>
      <w:proofErr w:type="spellEnd"/>
      <w:r>
        <w:t>, манул, амурский лесной кот, обыкновенная рысь, снежный барс или ирбис, барс или леопард, тигр).</w:t>
      </w:r>
    </w:p>
    <w:p w:rsidR="00BE71E8" w:rsidRDefault="00BE71E8" w:rsidP="00BE71E8">
      <w:r>
        <w:t>Отряд парнокопытных представлен следующими семействами: свиные (кабан или дикая свинья), оленьи (кабарга, косуля, лось, северный олень, благородный олень, пятнистый олень), полорогие (</w:t>
      </w:r>
      <w:proofErr w:type="spellStart"/>
      <w:r>
        <w:t>дзерен</w:t>
      </w:r>
      <w:proofErr w:type="spellEnd"/>
      <w:r>
        <w:t>, сайга, горал, серна, бородатый козел, сибирский козел, кавказский тур, архар, снежный баран, овцебык, зубр, тур).</w:t>
      </w:r>
    </w:p>
    <w:p w:rsidR="00BE71E8" w:rsidRDefault="00BE71E8" w:rsidP="00BE71E8">
      <w:r>
        <w:t>Отряд непарнокопытных представлен семейством лошадиных (тарпан, кулан).</w:t>
      </w:r>
    </w:p>
    <w:p w:rsidR="00BE71E8" w:rsidRDefault="00BE71E8" w:rsidP="00BE71E8"/>
    <w:p w:rsidR="00BE71E8" w:rsidRDefault="00BE71E8" w:rsidP="00BE71E8"/>
    <w:p w:rsidR="00D712B2" w:rsidRDefault="00BE71E8" w:rsidP="00BE71E8">
      <w:pPr>
        <w:jc w:val="center"/>
      </w:pPr>
      <w:r>
        <w:t>Делитель</w:t>
      </w:r>
    </w:p>
    <w:p w:rsidR="00BE71E8" w:rsidRDefault="00BE71E8" w:rsidP="00BE71E8"/>
    <w:p w:rsidR="00BE71E8" w:rsidRDefault="00BE71E8" w:rsidP="00BE71E8">
      <w:r w:rsidRPr="00BE71E8">
        <w:t>Чтобы найти наибольший общий делитель нескольких натуральных чисел, надо: разложить их на простые множители; из множителей, входящих в разложение одного из этих чисел, вычеркнуть те, которые не входят в разложение других чисел; найти произведение оставшихся множителей.</w:t>
      </w:r>
    </w:p>
    <w:sectPr w:rsidR="00BE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E8"/>
    <w:rsid w:val="00BE71E8"/>
    <w:rsid w:val="00D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5D17"/>
  <w15:chartTrackingRefBased/>
  <w15:docId w15:val="{B48F54D4-3CCE-4309-A62F-17597D72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Company>Home ink.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1</cp:revision>
  <dcterms:created xsi:type="dcterms:W3CDTF">2021-02-17T19:11:00Z</dcterms:created>
  <dcterms:modified xsi:type="dcterms:W3CDTF">2021-02-17T19:14:00Z</dcterms:modified>
</cp:coreProperties>
</file>